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66EACE" w14:textId="77777777" w:rsidR="00987F1E" w:rsidRDefault="00987F1E" w:rsidP="00987F1E">
      <w:pPr>
        <w:spacing w:line="276" w:lineRule="auto"/>
        <w:rPr>
          <w:rFonts w:ascii="Aptos" w:eastAsia="Aptos" w:hAnsi="Aptos" w:cs="Times New Roman"/>
        </w:rPr>
      </w:pPr>
    </w:p>
    <w:p w14:paraId="2A864FB8" w14:textId="77777777" w:rsidR="00987F1E" w:rsidRPr="00987F1E" w:rsidRDefault="00987F1E" w:rsidP="00987F1E">
      <w:pPr>
        <w:spacing w:line="276" w:lineRule="auto"/>
        <w:rPr>
          <w:rFonts w:ascii="Aptos" w:eastAsia="Aptos" w:hAnsi="Aptos" w:cs="Times New Roman"/>
        </w:rPr>
      </w:pPr>
    </w:p>
    <w:p w14:paraId="7DAD223A" w14:textId="77777777" w:rsidR="00987F1E" w:rsidRPr="00987F1E" w:rsidRDefault="00987F1E" w:rsidP="00987F1E">
      <w:pPr>
        <w:spacing w:line="276" w:lineRule="auto"/>
        <w:rPr>
          <w:rFonts w:ascii="Aptos" w:eastAsia="Aptos" w:hAnsi="Aptos" w:cs="Times New Roman"/>
        </w:rPr>
        <w:sectPr w:rsidR="00987F1E" w:rsidRPr="00987F1E" w:rsidSect="00987F1E">
          <w:pgSz w:w="12240" w:h="16340"/>
          <w:pgMar w:top="911" w:right="900" w:bottom="488" w:left="324" w:header="720" w:footer="720" w:gutter="0"/>
          <w:cols w:space="720"/>
          <w:noEndnote/>
        </w:sectPr>
      </w:pPr>
      <w:r w:rsidRPr="00987F1E">
        <w:rPr>
          <w:rFonts w:ascii="Aptos" w:eastAsia="Aptos" w:hAnsi="Aptos" w:cs="Times New Roman"/>
        </w:rPr>
        <w:t xml:space="preserve"> </w:t>
      </w:r>
    </w:p>
    <w:p w14:paraId="760709D9" w14:textId="4D8E0F48" w:rsidR="00987F1E" w:rsidRPr="00987F1E" w:rsidRDefault="00987F1E" w:rsidP="00987F1E">
      <w:pPr>
        <w:pStyle w:val="NoSpacing"/>
        <w:jc w:val="center"/>
      </w:pPr>
      <w:r w:rsidRPr="00987F1E">
        <w:t>Delray Oaks West Board of Directors Meeting Minutes</w:t>
      </w:r>
    </w:p>
    <w:p w14:paraId="590C3132" w14:textId="77777777" w:rsidR="00987F1E" w:rsidRDefault="00987F1E" w:rsidP="00987F1E">
      <w:pPr>
        <w:pStyle w:val="NoSpacing"/>
        <w:jc w:val="center"/>
      </w:pPr>
      <w:r w:rsidRPr="00987F1E">
        <w:t xml:space="preserve">Date: </w:t>
      </w:r>
      <w:r>
        <w:t>October 6, 2026</w:t>
      </w:r>
    </w:p>
    <w:p w14:paraId="74C1152C" w14:textId="77777777" w:rsidR="00987F1E" w:rsidRDefault="00987F1E" w:rsidP="00987F1E">
      <w:pPr>
        <w:pStyle w:val="NoSpacing"/>
        <w:jc w:val="center"/>
      </w:pPr>
      <w:r w:rsidRPr="00987F1E">
        <w:t xml:space="preserve"> Time: 6:00 P.M.</w:t>
      </w:r>
    </w:p>
    <w:p w14:paraId="0711B090" w14:textId="43C8430D" w:rsidR="00987F1E" w:rsidRPr="00987F1E" w:rsidRDefault="00987F1E" w:rsidP="00987F1E">
      <w:pPr>
        <w:pStyle w:val="NoSpacing"/>
        <w:jc w:val="center"/>
      </w:pPr>
      <w:r w:rsidRPr="00987F1E">
        <w:t xml:space="preserve"> Location: Zoom Meeting (Recorded)</w:t>
      </w:r>
    </w:p>
    <w:p w14:paraId="4CAF38FD" w14:textId="77777777" w:rsidR="00987F1E" w:rsidRPr="00987F1E" w:rsidRDefault="00987F1E" w:rsidP="00987F1E">
      <w:pPr>
        <w:pStyle w:val="NoSpacing"/>
      </w:pPr>
      <w:r w:rsidRPr="00987F1E">
        <w:t xml:space="preserve">Board Members Present: </w:t>
      </w:r>
    </w:p>
    <w:p w14:paraId="792A0FFB" w14:textId="501409C3" w:rsidR="00987F1E" w:rsidRPr="00987F1E" w:rsidRDefault="00987F1E" w:rsidP="00987F1E">
      <w:pPr>
        <w:pStyle w:val="NoSpacing"/>
      </w:pPr>
      <w:r>
        <w:t xml:space="preserve">President: </w:t>
      </w:r>
      <w:r w:rsidR="6F917343">
        <w:t xml:space="preserve"> </w:t>
      </w:r>
      <w:r>
        <w:tab/>
      </w:r>
      <w:r>
        <w:tab/>
        <w:t xml:space="preserve">Brian Fried </w:t>
      </w:r>
    </w:p>
    <w:p w14:paraId="5DB41AB9" w14:textId="5A36778A" w:rsidR="00987F1E" w:rsidRPr="00987F1E" w:rsidRDefault="00987F1E" w:rsidP="00987F1E">
      <w:pPr>
        <w:pStyle w:val="NoSpacing"/>
      </w:pPr>
      <w:r>
        <w:t>Vice President:</w:t>
      </w:r>
      <w:r>
        <w:tab/>
        <w:t xml:space="preserve">Doug Harris </w:t>
      </w:r>
    </w:p>
    <w:p w14:paraId="617225DD" w14:textId="7FAC8BC2" w:rsidR="00987F1E" w:rsidRPr="00987F1E" w:rsidRDefault="00987F1E" w:rsidP="00987F1E">
      <w:pPr>
        <w:pStyle w:val="NoSpacing"/>
      </w:pPr>
      <w:r>
        <w:t xml:space="preserve">Treasurer: </w:t>
      </w:r>
      <w:r>
        <w:tab/>
      </w:r>
      <w:r>
        <w:tab/>
        <w:t xml:space="preserve">Jo Ann Lauterbach </w:t>
      </w:r>
    </w:p>
    <w:p w14:paraId="73237662" w14:textId="473A9710" w:rsidR="00987F1E" w:rsidRPr="00987F1E" w:rsidRDefault="00987F1E" w:rsidP="00987F1E">
      <w:pPr>
        <w:pStyle w:val="NoSpacing"/>
      </w:pPr>
      <w:r>
        <w:t xml:space="preserve">Secretary: </w:t>
      </w:r>
      <w:r>
        <w:tab/>
      </w:r>
      <w:r>
        <w:tab/>
        <w:t xml:space="preserve">Todd Kennedy </w:t>
      </w:r>
    </w:p>
    <w:p w14:paraId="32818B68" w14:textId="4E85BF5C" w:rsidR="00987F1E" w:rsidRDefault="00987F1E" w:rsidP="00987F1E">
      <w:pPr>
        <w:pStyle w:val="NoSpacing"/>
      </w:pPr>
      <w:r>
        <w:t xml:space="preserve">Director: </w:t>
      </w:r>
      <w:r>
        <w:tab/>
      </w:r>
      <w:r>
        <w:tab/>
        <w:t xml:space="preserve">Charlotte Dilks </w:t>
      </w:r>
    </w:p>
    <w:p w14:paraId="307D47FB" w14:textId="77777777" w:rsidR="00987F1E" w:rsidRPr="00987F1E" w:rsidRDefault="00987F1E" w:rsidP="00987F1E">
      <w:pPr>
        <w:pStyle w:val="NoSpacing"/>
      </w:pPr>
    </w:p>
    <w:p w14:paraId="2ECDEDB9" w14:textId="77777777" w:rsidR="00987F1E" w:rsidRPr="00987F1E" w:rsidRDefault="00987F1E" w:rsidP="00987F1E">
      <w:pPr>
        <w:pStyle w:val="NoSpacing"/>
      </w:pPr>
      <w:r w:rsidRPr="00987F1E">
        <w:t xml:space="preserve">President Brian Fried called the meeting to order at 6:00 P.M. Quorum and notice were confirmed; 14 homeowners attended via Zoom. Lauren Heller of Mahogany Services facilitated. </w:t>
      </w:r>
    </w:p>
    <w:p w14:paraId="012B44FF" w14:textId="77777777" w:rsidR="00987F1E" w:rsidRPr="00987F1E" w:rsidRDefault="00987F1E" w:rsidP="00987F1E">
      <w:pPr>
        <w:pStyle w:val="NoSpacing"/>
      </w:pPr>
    </w:p>
    <w:p w14:paraId="780FBE49" w14:textId="675AB445" w:rsidR="00987F1E" w:rsidRPr="00987F1E" w:rsidRDefault="00987F1E" w:rsidP="00987F1E">
      <w:pPr>
        <w:pStyle w:val="NoSpacing"/>
      </w:pPr>
      <w:r w:rsidRPr="00987F1E">
        <w:t xml:space="preserve">Todd read the </w:t>
      </w:r>
      <w:r>
        <w:t>September 9</w:t>
      </w:r>
      <w:r w:rsidRPr="00987F1E">
        <w:t xml:space="preserve">, 2026 minutes, approved </w:t>
      </w:r>
      <w:r w:rsidR="0093398B" w:rsidRPr="00987F1E">
        <w:t>unanimously</w:t>
      </w:r>
      <w:r w:rsidR="0093398B">
        <w:t>.</w:t>
      </w:r>
    </w:p>
    <w:p w14:paraId="0F03F5D3" w14:textId="77777777" w:rsidR="00987F1E" w:rsidRPr="00987F1E" w:rsidRDefault="00987F1E" w:rsidP="00987F1E">
      <w:pPr>
        <w:keepNext/>
        <w:keepLines/>
        <w:spacing w:before="160" w:after="80" w:line="276" w:lineRule="auto"/>
        <w:outlineLvl w:val="1"/>
        <w:rPr>
          <w:rFonts w:ascii="Aptos" w:eastAsia="Times New Roman" w:hAnsi="Aptos" w:cs="Times New Roman"/>
          <w:color w:val="0F4761" w:themeColor="accent1" w:themeShade="BF"/>
          <w:sz w:val="32"/>
          <w:szCs w:val="32"/>
        </w:rPr>
      </w:pPr>
      <w:r w:rsidRPr="00987F1E">
        <w:rPr>
          <w:rFonts w:ascii="Aptos" w:eastAsia="Times New Roman" w:hAnsi="Aptos" w:cs="Times New Roman"/>
          <w:color w:val="0F4761" w:themeColor="accent1" w:themeShade="BF"/>
          <w:sz w:val="32"/>
          <w:szCs w:val="32"/>
        </w:rPr>
        <w:t>Financial Report</w:t>
      </w:r>
    </w:p>
    <w:p w14:paraId="25FA6A82" w14:textId="24CC5CCC" w:rsidR="00987F1E" w:rsidRPr="00987F1E" w:rsidRDefault="00987F1E" w:rsidP="00987F1E">
      <w:pPr>
        <w:numPr>
          <w:ilvl w:val="0"/>
          <w:numId w:val="1"/>
        </w:numPr>
        <w:spacing w:line="276" w:lineRule="auto"/>
        <w:contextualSpacing/>
        <w:rPr>
          <w:rFonts w:ascii="Aptos" w:eastAsia="Aptos" w:hAnsi="Aptos" w:cs="Times New Roman"/>
        </w:rPr>
      </w:pPr>
      <w:r w:rsidRPr="00987F1E">
        <w:rPr>
          <w:rFonts w:ascii="Aptos" w:eastAsia="Aptos" w:hAnsi="Aptos" w:cs="Times New Roman"/>
          <w:b/>
          <w:bCs/>
        </w:rPr>
        <w:t>Big D</w:t>
      </w:r>
      <w:r>
        <w:rPr>
          <w:rFonts w:ascii="Aptos" w:eastAsia="Aptos" w:hAnsi="Aptos" w:cs="Times New Roman"/>
          <w:b/>
          <w:bCs/>
        </w:rPr>
        <w:t>ow</w:t>
      </w:r>
      <w:r w:rsidRPr="00987F1E">
        <w:rPr>
          <w:rFonts w:ascii="Aptos" w:eastAsia="Aptos" w:hAnsi="Aptos" w:cs="Times New Roman"/>
          <w:b/>
          <w:bCs/>
        </w:rPr>
        <w:t>, as of August 31, 2026:</w:t>
      </w:r>
      <w:r w:rsidRPr="00987F1E">
        <w:rPr>
          <w:rFonts w:ascii="Aptos" w:eastAsia="Aptos" w:hAnsi="Aptos" w:cs="Times New Roman"/>
        </w:rPr>
        <w:t xml:space="preserve"> operating cash of $1,030,126.73; accounts receivable of $58,614.09; prepaid and other assets of $444,057.50; total assets of $1,819,383.91. The reserve cash figure was unclear in the transcript and should be verified against the financial statement.</w:t>
      </w:r>
    </w:p>
    <w:p w14:paraId="12D4C250" w14:textId="2D4970B4" w:rsidR="00987F1E" w:rsidRPr="00987F1E" w:rsidRDefault="00987F1E" w:rsidP="00987F1E">
      <w:pPr>
        <w:numPr>
          <w:ilvl w:val="0"/>
          <w:numId w:val="1"/>
        </w:numPr>
        <w:spacing w:line="276" w:lineRule="auto"/>
        <w:contextualSpacing/>
        <w:rPr>
          <w:rFonts w:ascii="Aptos" w:eastAsia="Aptos" w:hAnsi="Aptos" w:cs="Times New Roman"/>
        </w:rPr>
      </w:pPr>
      <w:r w:rsidRPr="00987F1E">
        <w:rPr>
          <w:rFonts w:ascii="Aptos" w:eastAsia="Aptos" w:hAnsi="Aptos" w:cs="Times New Roman"/>
          <w:b/>
          <w:bCs/>
        </w:rPr>
        <w:t xml:space="preserve">Little </w:t>
      </w:r>
      <w:r>
        <w:rPr>
          <w:rFonts w:ascii="Aptos" w:eastAsia="Aptos" w:hAnsi="Aptos" w:cs="Times New Roman"/>
          <w:b/>
          <w:bCs/>
        </w:rPr>
        <w:t>Dow</w:t>
      </w:r>
      <w:r w:rsidRPr="00987F1E">
        <w:rPr>
          <w:rFonts w:ascii="Aptos" w:eastAsia="Aptos" w:hAnsi="Aptos" w:cs="Times New Roman"/>
          <w:b/>
          <w:bCs/>
        </w:rPr>
        <w:t>:</w:t>
      </w:r>
      <w:r w:rsidRPr="00987F1E">
        <w:rPr>
          <w:rFonts w:ascii="Aptos" w:eastAsia="Aptos" w:hAnsi="Aptos" w:cs="Times New Roman"/>
        </w:rPr>
        <w:t xml:space="preserve"> operating cash of $360,801.46; reserve cash of $255,430.20; accounts receivable of $5,050.74; other assets of approximately $75,322.92; total assets of $696,605.32.</w:t>
      </w:r>
    </w:p>
    <w:p w14:paraId="072F3CAD" w14:textId="77777777" w:rsidR="00987F1E" w:rsidRPr="00987F1E" w:rsidRDefault="00987F1E" w:rsidP="00987F1E">
      <w:pPr>
        <w:numPr>
          <w:ilvl w:val="0"/>
          <w:numId w:val="1"/>
        </w:numPr>
        <w:spacing w:line="276" w:lineRule="auto"/>
        <w:contextualSpacing/>
        <w:rPr>
          <w:rFonts w:ascii="Aptos" w:eastAsia="Aptos" w:hAnsi="Aptos" w:cs="Times New Roman"/>
        </w:rPr>
      </w:pPr>
      <w:r w:rsidRPr="00987F1E">
        <w:rPr>
          <w:rFonts w:ascii="Aptos" w:eastAsia="Aptos" w:hAnsi="Aptos" w:cs="Times New Roman"/>
        </w:rPr>
        <w:t>Five accounts had small balances. Four accounts were with counsel; two previously in foreclosure were placed on payment plans. Payment plans include attorney fees, late fees, interest, and other delinquency costs.</w:t>
      </w:r>
    </w:p>
    <w:p w14:paraId="3A376282" w14:textId="77777777" w:rsidR="00987F1E" w:rsidRPr="00987F1E" w:rsidRDefault="00987F1E" w:rsidP="00987F1E">
      <w:pPr>
        <w:numPr>
          <w:ilvl w:val="0"/>
          <w:numId w:val="1"/>
        </w:numPr>
        <w:spacing w:line="276" w:lineRule="auto"/>
        <w:contextualSpacing/>
        <w:rPr>
          <w:rFonts w:ascii="Aptos" w:eastAsia="Aptos" w:hAnsi="Aptos" w:cs="Times New Roman"/>
        </w:rPr>
      </w:pPr>
      <w:r w:rsidRPr="00987F1E">
        <w:rPr>
          <w:rFonts w:ascii="Aptos" w:eastAsia="Aptos" w:hAnsi="Aptos" w:cs="Times New Roman"/>
        </w:rPr>
        <w:t>The proposed 2027 budget was expected to be finalized that week and distributed at least two weeks before the November 2 budget meeting. It would also be posted on the website and owner portal.</w:t>
      </w:r>
    </w:p>
    <w:p w14:paraId="79CAEEC3" w14:textId="77777777" w:rsidR="00987F1E" w:rsidRPr="00987F1E" w:rsidRDefault="00987F1E" w:rsidP="00987F1E">
      <w:pPr>
        <w:keepNext/>
        <w:keepLines/>
        <w:spacing w:before="160" w:after="80" w:line="276" w:lineRule="auto"/>
        <w:outlineLvl w:val="1"/>
        <w:rPr>
          <w:rFonts w:ascii="Aptos" w:eastAsia="Times New Roman" w:hAnsi="Aptos" w:cs="Times New Roman"/>
          <w:color w:val="0F4761" w:themeColor="accent1" w:themeShade="BF"/>
          <w:sz w:val="32"/>
          <w:szCs w:val="32"/>
        </w:rPr>
      </w:pPr>
      <w:r w:rsidRPr="00987F1E">
        <w:rPr>
          <w:rFonts w:ascii="Aptos" w:eastAsia="Times New Roman" w:hAnsi="Aptos" w:cs="Times New Roman"/>
          <w:color w:val="0F4761" w:themeColor="accent1" w:themeShade="BF"/>
          <w:sz w:val="32"/>
          <w:szCs w:val="32"/>
        </w:rPr>
        <w:t>Management and Maintenance</w:t>
      </w:r>
    </w:p>
    <w:p w14:paraId="7936B15D" w14:textId="5F65C589" w:rsidR="00987F1E" w:rsidRPr="00987F1E" w:rsidRDefault="00987F1E" w:rsidP="00987F1E">
      <w:pPr>
        <w:numPr>
          <w:ilvl w:val="0"/>
          <w:numId w:val="2"/>
        </w:numPr>
        <w:spacing w:line="276" w:lineRule="auto"/>
        <w:contextualSpacing/>
        <w:rPr>
          <w:rFonts w:ascii="Aptos" w:eastAsia="Aptos" w:hAnsi="Aptos" w:cs="Times New Roman"/>
        </w:rPr>
      </w:pPr>
      <w:r w:rsidRPr="00987F1E">
        <w:rPr>
          <w:rFonts w:ascii="Aptos" w:eastAsia="Aptos" w:hAnsi="Aptos" w:cs="Times New Roman"/>
        </w:rPr>
        <w:t xml:space="preserve">Residents were directed to use the portal </w:t>
      </w:r>
      <w:r w:rsidR="00985EDC" w:rsidRPr="00987F1E">
        <w:rPr>
          <w:rFonts w:ascii="Aptos" w:eastAsia="Aptos" w:hAnsi="Aptos" w:cs="Times New Roman"/>
        </w:rPr>
        <w:t xml:space="preserve">for </w:t>
      </w:r>
      <w:r w:rsidR="00985EDC">
        <w:rPr>
          <w:rFonts w:ascii="Aptos" w:eastAsia="Aptos" w:hAnsi="Aptos" w:cs="Times New Roman"/>
        </w:rPr>
        <w:t>updated</w:t>
      </w:r>
      <w:r>
        <w:rPr>
          <w:rFonts w:ascii="Aptos" w:eastAsia="Aptos" w:hAnsi="Aptos" w:cs="Times New Roman"/>
        </w:rPr>
        <w:t xml:space="preserve"> </w:t>
      </w:r>
      <w:r w:rsidRPr="00987F1E">
        <w:rPr>
          <w:rFonts w:ascii="Aptos" w:eastAsia="Aptos" w:hAnsi="Aptos" w:cs="Times New Roman"/>
        </w:rPr>
        <w:t xml:space="preserve">website </w:t>
      </w:r>
      <w:r>
        <w:rPr>
          <w:rFonts w:ascii="Aptos" w:eastAsia="Aptos" w:hAnsi="Aptos" w:cs="Times New Roman"/>
        </w:rPr>
        <w:t>password</w:t>
      </w:r>
      <w:r w:rsidRPr="00987F1E">
        <w:rPr>
          <w:rFonts w:ascii="Aptos" w:eastAsia="Aptos" w:hAnsi="Aptos" w:cs="Times New Roman"/>
        </w:rPr>
        <w:t>.</w:t>
      </w:r>
    </w:p>
    <w:p w14:paraId="423F26CF" w14:textId="77777777" w:rsidR="00987F1E" w:rsidRPr="00987F1E" w:rsidRDefault="00987F1E" w:rsidP="00987F1E">
      <w:pPr>
        <w:numPr>
          <w:ilvl w:val="0"/>
          <w:numId w:val="2"/>
        </w:numPr>
        <w:spacing w:line="276" w:lineRule="auto"/>
        <w:contextualSpacing/>
        <w:rPr>
          <w:rFonts w:ascii="Aptos" w:eastAsia="Aptos" w:hAnsi="Aptos" w:cs="Times New Roman"/>
        </w:rPr>
      </w:pPr>
      <w:r w:rsidRPr="00987F1E">
        <w:rPr>
          <w:rFonts w:ascii="Aptos" w:eastAsia="Aptos" w:hAnsi="Aptos" w:cs="Times New Roman"/>
        </w:rPr>
        <w:t>Work orders continued steadily. New maintenance employee Alex Hayden was working through outstanding irrigation items.</w:t>
      </w:r>
    </w:p>
    <w:p w14:paraId="0BC0ADF1" w14:textId="04F03439" w:rsidR="00987F1E" w:rsidRPr="00987F1E" w:rsidRDefault="00987F1E" w:rsidP="00987F1E">
      <w:pPr>
        <w:numPr>
          <w:ilvl w:val="0"/>
          <w:numId w:val="2"/>
        </w:numPr>
        <w:spacing w:line="276" w:lineRule="auto"/>
        <w:contextualSpacing/>
        <w:rPr>
          <w:rFonts w:ascii="Aptos" w:eastAsia="Aptos" w:hAnsi="Aptos" w:cs="Times New Roman"/>
        </w:rPr>
      </w:pPr>
      <w:r w:rsidRPr="00987F1E">
        <w:rPr>
          <w:rFonts w:ascii="Aptos" w:eastAsia="Aptos" w:hAnsi="Aptos" w:cs="Times New Roman"/>
        </w:rPr>
        <w:t>Residents were asked to report sprinkler leaks and gushers directly to Mahogany so repairs can be tracked</w:t>
      </w:r>
      <w:r>
        <w:rPr>
          <w:rFonts w:ascii="Aptos" w:eastAsia="Aptos" w:hAnsi="Aptos" w:cs="Times New Roman"/>
        </w:rPr>
        <w:t>.</w:t>
      </w:r>
    </w:p>
    <w:p w14:paraId="79DDA8C0" w14:textId="77777777" w:rsidR="00987F1E" w:rsidRPr="00987F1E" w:rsidRDefault="00987F1E" w:rsidP="00987F1E">
      <w:pPr>
        <w:numPr>
          <w:ilvl w:val="0"/>
          <w:numId w:val="2"/>
        </w:numPr>
        <w:spacing w:line="276" w:lineRule="auto"/>
        <w:contextualSpacing/>
        <w:rPr>
          <w:rFonts w:ascii="Aptos" w:eastAsia="Aptos" w:hAnsi="Aptos" w:cs="Times New Roman"/>
        </w:rPr>
      </w:pPr>
      <w:r w:rsidRPr="00987F1E">
        <w:rPr>
          <w:rFonts w:ascii="Aptos" w:eastAsia="Aptos" w:hAnsi="Aptos" w:cs="Times New Roman"/>
        </w:rPr>
        <w:t>Management provides the Board with a monthly report showing open and completed work orders.</w:t>
      </w:r>
    </w:p>
    <w:p w14:paraId="479FC26A" w14:textId="77777777" w:rsidR="00987F1E" w:rsidRPr="00987F1E" w:rsidRDefault="00987F1E" w:rsidP="00987F1E">
      <w:pPr>
        <w:keepNext/>
        <w:keepLines/>
        <w:spacing w:before="160" w:after="80" w:line="276" w:lineRule="auto"/>
        <w:outlineLvl w:val="1"/>
        <w:rPr>
          <w:rFonts w:ascii="Aptos" w:eastAsia="Times New Roman" w:hAnsi="Aptos" w:cs="Times New Roman"/>
          <w:color w:val="0F4761" w:themeColor="accent1" w:themeShade="BF"/>
          <w:sz w:val="32"/>
          <w:szCs w:val="32"/>
        </w:rPr>
      </w:pPr>
      <w:r w:rsidRPr="00987F1E">
        <w:rPr>
          <w:rFonts w:ascii="Aptos" w:eastAsia="Times New Roman" w:hAnsi="Aptos" w:cs="Times New Roman"/>
          <w:color w:val="0F4761" w:themeColor="accent1" w:themeShade="BF"/>
          <w:sz w:val="32"/>
          <w:szCs w:val="32"/>
        </w:rPr>
        <w:t>New Business and Approved Work</w:t>
      </w:r>
    </w:p>
    <w:p w14:paraId="56F22F4D" w14:textId="77777777" w:rsidR="00987F1E" w:rsidRPr="00987F1E" w:rsidRDefault="00987F1E" w:rsidP="00987F1E">
      <w:pPr>
        <w:numPr>
          <w:ilvl w:val="0"/>
          <w:numId w:val="3"/>
        </w:numPr>
        <w:spacing w:line="276" w:lineRule="auto"/>
        <w:contextualSpacing/>
        <w:rPr>
          <w:rFonts w:ascii="Aptos" w:eastAsia="Aptos" w:hAnsi="Aptos" w:cs="Times New Roman"/>
        </w:rPr>
      </w:pPr>
      <w:r w:rsidRPr="00987F1E">
        <w:rPr>
          <w:rFonts w:ascii="Aptos" w:eastAsia="Aptos" w:hAnsi="Aptos" w:cs="Times New Roman"/>
          <w:b/>
          <w:bCs/>
        </w:rPr>
        <w:t>Tile roofs:</w:t>
      </w:r>
      <w:r w:rsidRPr="00987F1E">
        <w:rPr>
          <w:rFonts w:ascii="Aptos" w:eastAsia="Aptos" w:hAnsi="Aptos" w:cs="Times New Roman"/>
        </w:rPr>
        <w:t xml:space="preserve"> The Board unanimously approved Alliance Roofing’s $6,000 proposal to soft-clean, inspect, and clear gutters at Buildings 9, 10, and 11.</w:t>
      </w:r>
    </w:p>
    <w:p w14:paraId="240D922A" w14:textId="77777777" w:rsidR="00987F1E" w:rsidRPr="00987F1E" w:rsidRDefault="00987F1E" w:rsidP="00987F1E">
      <w:pPr>
        <w:numPr>
          <w:ilvl w:val="0"/>
          <w:numId w:val="3"/>
        </w:numPr>
        <w:spacing w:line="276" w:lineRule="auto"/>
        <w:contextualSpacing/>
        <w:rPr>
          <w:rFonts w:ascii="Aptos" w:eastAsia="Aptos" w:hAnsi="Aptos" w:cs="Times New Roman"/>
        </w:rPr>
      </w:pPr>
      <w:r w:rsidRPr="00987F1E">
        <w:rPr>
          <w:rFonts w:ascii="Aptos" w:eastAsia="Aptos" w:hAnsi="Aptos" w:cs="Times New Roman"/>
          <w:b/>
          <w:bCs/>
        </w:rPr>
        <w:t>Scheduling:</w:t>
      </w:r>
      <w:r w:rsidRPr="00987F1E">
        <w:rPr>
          <w:rFonts w:ascii="Aptos" w:eastAsia="Aptos" w:hAnsi="Aptos" w:cs="Times New Roman"/>
        </w:rPr>
        <w:t xml:space="preserve"> Roof cleaning and inspections were expected to begin November 2. Community pressure cleaning was expected to begin near November 28 and include sidewalks, the pool deck, and tennis courts.</w:t>
      </w:r>
    </w:p>
    <w:p w14:paraId="37AD0C08" w14:textId="77777777" w:rsidR="00987F1E" w:rsidRPr="00987F1E" w:rsidRDefault="00987F1E" w:rsidP="00987F1E">
      <w:pPr>
        <w:numPr>
          <w:ilvl w:val="0"/>
          <w:numId w:val="3"/>
        </w:numPr>
        <w:spacing w:line="276" w:lineRule="auto"/>
        <w:contextualSpacing/>
        <w:rPr>
          <w:rFonts w:ascii="Aptos" w:eastAsia="Aptos" w:hAnsi="Aptos" w:cs="Times New Roman"/>
        </w:rPr>
      </w:pPr>
      <w:r w:rsidRPr="00987F1E">
        <w:rPr>
          <w:rFonts w:ascii="Aptos" w:eastAsia="Aptos" w:hAnsi="Aptos" w:cs="Times New Roman"/>
          <w:b/>
          <w:bCs/>
        </w:rPr>
        <w:t>Water access:</w:t>
      </w:r>
      <w:r w:rsidRPr="00987F1E">
        <w:rPr>
          <w:rFonts w:ascii="Aptos" w:eastAsia="Aptos" w:hAnsi="Aptos" w:cs="Times New Roman"/>
        </w:rPr>
        <w:t xml:space="preserve"> Todd will show Alex the building water connections and help coordinate access for Alliance and the pressure-cleaning contractor.</w:t>
      </w:r>
    </w:p>
    <w:p w14:paraId="04B36048" w14:textId="77777777" w:rsidR="00987F1E" w:rsidRPr="00987F1E" w:rsidRDefault="00987F1E" w:rsidP="00987F1E">
      <w:pPr>
        <w:numPr>
          <w:ilvl w:val="0"/>
          <w:numId w:val="3"/>
        </w:numPr>
        <w:spacing w:line="276" w:lineRule="auto"/>
        <w:contextualSpacing/>
        <w:rPr>
          <w:rFonts w:ascii="Aptos" w:eastAsia="Aptos" w:hAnsi="Aptos" w:cs="Times New Roman"/>
        </w:rPr>
      </w:pPr>
      <w:r w:rsidRPr="00987F1E">
        <w:rPr>
          <w:rFonts w:ascii="Aptos" w:eastAsia="Aptos" w:hAnsi="Aptos" w:cs="Times New Roman"/>
          <w:b/>
          <w:bCs/>
        </w:rPr>
        <w:t>2027 mansard work:</w:t>
      </w:r>
      <w:r w:rsidRPr="00987F1E">
        <w:rPr>
          <w:rFonts w:ascii="Aptos" w:eastAsia="Aptos" w:hAnsi="Aptos" w:cs="Times New Roman"/>
        </w:rPr>
        <w:t xml:space="preserve"> Buildings 30, 36, 43, 44, 50, and 52 were identified for work, with Building 44 noted as having an interior wood issue.</w:t>
      </w:r>
    </w:p>
    <w:p w14:paraId="708167AB" w14:textId="77777777" w:rsidR="00987F1E" w:rsidRPr="00987F1E" w:rsidRDefault="00987F1E" w:rsidP="00987F1E">
      <w:pPr>
        <w:numPr>
          <w:ilvl w:val="0"/>
          <w:numId w:val="3"/>
        </w:numPr>
        <w:spacing w:line="276" w:lineRule="auto"/>
        <w:contextualSpacing/>
        <w:rPr>
          <w:rFonts w:ascii="Aptos" w:eastAsia="Aptos" w:hAnsi="Aptos" w:cs="Times New Roman"/>
        </w:rPr>
      </w:pPr>
      <w:r w:rsidRPr="00987F1E">
        <w:rPr>
          <w:rFonts w:ascii="Aptos" w:eastAsia="Aptos" w:hAnsi="Aptos" w:cs="Times New Roman"/>
          <w:b/>
          <w:bCs/>
        </w:rPr>
        <w:t>Landscaping:</w:t>
      </w:r>
      <w:r w:rsidRPr="00987F1E">
        <w:rPr>
          <w:rFonts w:ascii="Aptos" w:eastAsia="Aptos" w:hAnsi="Aptos" w:cs="Times New Roman"/>
        </w:rPr>
        <w:t xml:space="preserve"> Remaining landscape funds will be used for hedge and sod replacement near Dumpsters 23, 32, and 33 and bare areas near Buildings 46 and 50. Irrigation and pest conditions will be addressed first.</w:t>
      </w:r>
    </w:p>
    <w:p w14:paraId="2F731032" w14:textId="77777777" w:rsidR="00987F1E" w:rsidRPr="00987F1E" w:rsidRDefault="00987F1E" w:rsidP="00987F1E">
      <w:pPr>
        <w:keepNext/>
        <w:keepLines/>
        <w:spacing w:before="160" w:after="80" w:line="276" w:lineRule="auto"/>
        <w:outlineLvl w:val="1"/>
        <w:rPr>
          <w:rFonts w:ascii="Aptos" w:eastAsia="Times New Roman" w:hAnsi="Aptos" w:cs="Times New Roman"/>
          <w:color w:val="0F4761" w:themeColor="accent1" w:themeShade="BF"/>
          <w:sz w:val="32"/>
          <w:szCs w:val="32"/>
        </w:rPr>
      </w:pPr>
      <w:r w:rsidRPr="00987F1E">
        <w:rPr>
          <w:rFonts w:ascii="Aptos" w:eastAsia="Times New Roman" w:hAnsi="Aptos" w:cs="Times New Roman"/>
          <w:color w:val="0F4761" w:themeColor="accent1" w:themeShade="BF"/>
          <w:sz w:val="32"/>
          <w:szCs w:val="32"/>
        </w:rPr>
        <w:t>Resident Safety and Comments</w:t>
      </w:r>
    </w:p>
    <w:p w14:paraId="6C41186A" w14:textId="77777777" w:rsidR="00987F1E" w:rsidRPr="00987F1E" w:rsidRDefault="00987F1E" w:rsidP="00987F1E">
      <w:pPr>
        <w:numPr>
          <w:ilvl w:val="0"/>
          <w:numId w:val="4"/>
        </w:numPr>
        <w:spacing w:line="276" w:lineRule="auto"/>
        <w:contextualSpacing/>
        <w:rPr>
          <w:rFonts w:ascii="Aptos" w:eastAsia="Aptos" w:hAnsi="Aptos" w:cs="Times New Roman"/>
        </w:rPr>
      </w:pPr>
      <w:r w:rsidRPr="00987F1E">
        <w:rPr>
          <w:rFonts w:ascii="Aptos" w:eastAsia="Aptos" w:hAnsi="Aptos" w:cs="Times New Roman"/>
        </w:rPr>
        <w:t>A resident reported a fall associated with poor nighttime visibility near a curb and requested improved lighting in walkways and parking areas.</w:t>
      </w:r>
    </w:p>
    <w:p w14:paraId="18529AF0" w14:textId="1A7A8F55" w:rsidR="00987F1E" w:rsidRPr="00987F1E" w:rsidRDefault="00987F1E" w:rsidP="26879D6F">
      <w:pPr>
        <w:numPr>
          <w:ilvl w:val="0"/>
          <w:numId w:val="4"/>
        </w:numPr>
        <w:spacing w:line="276" w:lineRule="auto"/>
        <w:contextualSpacing/>
        <w:rPr>
          <w:rFonts w:ascii="Aptos" w:eastAsia="Aptos" w:hAnsi="Aptos" w:cs="Times New Roman"/>
        </w:rPr>
      </w:pPr>
      <w:r w:rsidRPr="26879D6F">
        <w:rPr>
          <w:rFonts w:ascii="Aptos" w:eastAsia="Aptos" w:hAnsi="Aptos" w:cs="Times New Roman"/>
        </w:rPr>
        <w:t xml:space="preserve">The proposed 2027 budget includes approximately $12,000 for lighting improvements in </w:t>
      </w:r>
      <w:r w:rsidR="2FE1DBCD" w:rsidRPr="26879D6F">
        <w:rPr>
          <w:rFonts w:ascii="Aptos" w:eastAsia="Aptos" w:hAnsi="Aptos" w:cs="Times New Roman"/>
        </w:rPr>
        <w:t>areas of need</w:t>
      </w:r>
      <w:r w:rsidRPr="26879D6F">
        <w:rPr>
          <w:rFonts w:ascii="Aptos" w:eastAsia="Aptos" w:hAnsi="Aptos" w:cs="Times New Roman"/>
        </w:rPr>
        <w:t xml:space="preserve">. </w:t>
      </w:r>
      <w:r w:rsidR="48704815" w:rsidRPr="26879D6F">
        <w:rPr>
          <w:rFonts w:ascii="Aptos" w:eastAsia="Aptos" w:hAnsi="Aptos" w:cs="Times New Roman"/>
        </w:rPr>
        <w:t xml:space="preserve"> </w:t>
      </w:r>
      <w:r w:rsidRPr="26879D6F">
        <w:rPr>
          <w:rFonts w:ascii="Aptos" w:eastAsia="Aptos" w:hAnsi="Aptos" w:cs="Times New Roman"/>
        </w:rPr>
        <w:t>Alex will coordinate with electrician Dennis, inspect Building 46 fixtures, and clean globes or replace bulbs as appropriate. Brighter LED-compatible globes are being installed over time.</w:t>
      </w:r>
    </w:p>
    <w:p w14:paraId="340EA98D" w14:textId="5964CEE2" w:rsidR="00987F1E" w:rsidRPr="00987F1E" w:rsidRDefault="00987F1E" w:rsidP="26879D6F">
      <w:pPr>
        <w:numPr>
          <w:ilvl w:val="0"/>
          <w:numId w:val="4"/>
        </w:numPr>
        <w:spacing w:line="276" w:lineRule="auto"/>
        <w:contextualSpacing/>
        <w:rPr>
          <w:rFonts w:ascii="Aptos" w:eastAsia="Aptos" w:hAnsi="Aptos" w:cs="Times New Roman"/>
        </w:rPr>
      </w:pPr>
      <w:r w:rsidRPr="26879D6F">
        <w:rPr>
          <w:rFonts w:ascii="Aptos" w:eastAsia="Aptos" w:hAnsi="Aptos" w:cs="Times New Roman"/>
        </w:rPr>
        <w:t xml:space="preserve">A resident reported a </w:t>
      </w:r>
      <w:r w:rsidR="6F590CC8" w:rsidRPr="26879D6F">
        <w:rPr>
          <w:rFonts w:ascii="Aptos" w:eastAsia="Aptos" w:hAnsi="Aptos" w:cs="Times New Roman"/>
        </w:rPr>
        <w:t xml:space="preserve">deteriorating patio </w:t>
      </w:r>
      <w:r w:rsidRPr="26879D6F">
        <w:rPr>
          <w:rFonts w:ascii="Aptos" w:eastAsia="Aptos" w:hAnsi="Aptos" w:cs="Times New Roman"/>
        </w:rPr>
        <w:t>cactus-like tree leaning near a fence. Mahogany will email Mike Hanson’s contact information, and the resident will arrange and pay for removal and related trimming.</w:t>
      </w:r>
    </w:p>
    <w:p w14:paraId="1F03AC21" w14:textId="77777777" w:rsidR="00987F1E" w:rsidRPr="00987F1E" w:rsidRDefault="00987F1E" w:rsidP="00987F1E">
      <w:pPr>
        <w:keepNext/>
        <w:keepLines/>
        <w:spacing w:before="160" w:after="80" w:line="276" w:lineRule="auto"/>
        <w:outlineLvl w:val="1"/>
        <w:rPr>
          <w:rFonts w:ascii="Aptos" w:eastAsia="Times New Roman" w:hAnsi="Aptos" w:cs="Times New Roman"/>
          <w:color w:val="0F4761" w:themeColor="accent1" w:themeShade="BF"/>
          <w:sz w:val="32"/>
          <w:szCs w:val="32"/>
        </w:rPr>
      </w:pPr>
      <w:r w:rsidRPr="00987F1E">
        <w:rPr>
          <w:rFonts w:ascii="Aptos" w:eastAsia="Times New Roman" w:hAnsi="Aptos" w:cs="Times New Roman"/>
          <w:color w:val="0F4761" w:themeColor="accent1" w:themeShade="BF"/>
          <w:sz w:val="32"/>
          <w:szCs w:val="32"/>
        </w:rPr>
        <w:t>Adjournment</w:t>
      </w:r>
    </w:p>
    <w:p w14:paraId="7C94521A" w14:textId="78A25E5E" w:rsidR="00987F1E" w:rsidRDefault="00987F1E" w:rsidP="00987F1E">
      <w:pPr>
        <w:spacing w:line="276" w:lineRule="auto"/>
        <w:rPr>
          <w:rFonts w:ascii="Aptos" w:eastAsia="Aptos" w:hAnsi="Aptos" w:cs="Times New Roman"/>
        </w:rPr>
      </w:pPr>
      <w:r w:rsidRPr="00987F1E">
        <w:rPr>
          <w:rFonts w:ascii="Aptos" w:eastAsia="Aptos" w:hAnsi="Aptos" w:cs="Times New Roman"/>
        </w:rPr>
        <w:t>A motion to adjourn was made and seconded</w:t>
      </w:r>
      <w:r>
        <w:rPr>
          <w:rFonts w:ascii="Aptos" w:eastAsia="Aptos" w:hAnsi="Aptos" w:cs="Times New Roman"/>
        </w:rPr>
        <w:t xml:space="preserve"> at 6:33pm</w:t>
      </w:r>
    </w:p>
    <w:p w14:paraId="6AEF2090" w14:textId="611EBAE3" w:rsidR="00987F1E" w:rsidRPr="00987F1E" w:rsidRDefault="00987F1E" w:rsidP="00987F1E">
      <w:pPr>
        <w:spacing w:line="276" w:lineRule="auto"/>
        <w:rPr>
          <w:rFonts w:ascii="Aptos" w:eastAsia="Aptos" w:hAnsi="Aptos" w:cs="Times New Roman"/>
        </w:rPr>
      </w:pPr>
      <w:r w:rsidRPr="00987F1E">
        <w:rPr>
          <w:rFonts w:ascii="Aptos" w:eastAsia="Aptos" w:hAnsi="Aptos" w:cs="Times New Roman"/>
        </w:rPr>
        <w:t xml:space="preserve">The meeting then opened for resident comments </w:t>
      </w:r>
    </w:p>
    <w:p w14:paraId="2C21FF68" w14:textId="77777777" w:rsidR="00A07ED5" w:rsidRDefault="00A07ED5"/>
    <w:sectPr w:rsidR="00A07E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F543CC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772F0E"/>
    <w:multiLevelType w:val="multilevel"/>
    <w:tmpl w:val="09904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47FB3"/>
    <w:multiLevelType w:val="multilevel"/>
    <w:tmpl w:val="B3426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9466E3"/>
    <w:multiLevelType w:val="multilevel"/>
    <w:tmpl w:val="CBD43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4A7FD8"/>
    <w:multiLevelType w:val="multilevel"/>
    <w:tmpl w:val="CC58E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C05963"/>
    <w:multiLevelType w:val="multilevel"/>
    <w:tmpl w:val="F580B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67943945">
    <w:abstractNumId w:val="1"/>
  </w:num>
  <w:num w:numId="2" w16cid:durableId="51511861">
    <w:abstractNumId w:val="2"/>
  </w:num>
  <w:num w:numId="3" w16cid:durableId="552498156">
    <w:abstractNumId w:val="4"/>
  </w:num>
  <w:num w:numId="4" w16cid:durableId="1923563730">
    <w:abstractNumId w:val="3"/>
  </w:num>
  <w:num w:numId="5" w16cid:durableId="651494504">
    <w:abstractNumId w:val="5"/>
  </w:num>
  <w:num w:numId="6" w16cid:durableId="19602599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1E"/>
    <w:rsid w:val="00490411"/>
    <w:rsid w:val="0051788F"/>
    <w:rsid w:val="005C7FE9"/>
    <w:rsid w:val="0093398B"/>
    <w:rsid w:val="00985EDC"/>
    <w:rsid w:val="00987F1E"/>
    <w:rsid w:val="009F4E49"/>
    <w:rsid w:val="00A07ED5"/>
    <w:rsid w:val="00CC0FB4"/>
    <w:rsid w:val="26879D6F"/>
    <w:rsid w:val="2FE1DBCD"/>
    <w:rsid w:val="3D209BAB"/>
    <w:rsid w:val="4030112F"/>
    <w:rsid w:val="4143E5D0"/>
    <w:rsid w:val="48704815"/>
    <w:rsid w:val="49297DA7"/>
    <w:rsid w:val="4BD05F23"/>
    <w:rsid w:val="4F7395A4"/>
    <w:rsid w:val="51B16035"/>
    <w:rsid w:val="6F590CC8"/>
    <w:rsid w:val="6F917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64570"/>
  <w15:chartTrackingRefBased/>
  <w15:docId w15:val="{E9452FB5-28CF-463F-98FB-BFA7F5FC8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7F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7F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7F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7F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7F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F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F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F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F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F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F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F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F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F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F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F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F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F1E"/>
    <w:rPr>
      <w:rFonts w:eastAsiaTheme="majorEastAsia" w:cstheme="majorBidi"/>
      <w:color w:val="272727" w:themeColor="text1" w:themeTint="D8"/>
    </w:rPr>
  </w:style>
  <w:style w:type="paragraph" w:styleId="Title">
    <w:name w:val="Title"/>
    <w:basedOn w:val="Normal"/>
    <w:next w:val="Normal"/>
    <w:link w:val="TitleChar"/>
    <w:uiPriority w:val="10"/>
    <w:qFormat/>
    <w:rsid w:val="00987F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F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F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F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F1E"/>
    <w:pPr>
      <w:spacing w:before="160"/>
      <w:jc w:val="center"/>
    </w:pPr>
    <w:rPr>
      <w:i/>
      <w:iCs/>
      <w:color w:val="404040" w:themeColor="text1" w:themeTint="BF"/>
    </w:rPr>
  </w:style>
  <w:style w:type="character" w:customStyle="1" w:styleId="QuoteChar">
    <w:name w:val="Quote Char"/>
    <w:basedOn w:val="DefaultParagraphFont"/>
    <w:link w:val="Quote"/>
    <w:uiPriority w:val="29"/>
    <w:rsid w:val="00987F1E"/>
    <w:rPr>
      <w:i/>
      <w:iCs/>
      <w:color w:val="404040" w:themeColor="text1" w:themeTint="BF"/>
    </w:rPr>
  </w:style>
  <w:style w:type="paragraph" w:styleId="ListParagraph">
    <w:name w:val="List Paragraph"/>
    <w:basedOn w:val="Normal"/>
    <w:uiPriority w:val="34"/>
    <w:qFormat/>
    <w:rsid w:val="00987F1E"/>
    <w:pPr>
      <w:ind w:left="720"/>
      <w:contextualSpacing/>
    </w:pPr>
  </w:style>
  <w:style w:type="character" w:styleId="IntenseEmphasis">
    <w:name w:val="Intense Emphasis"/>
    <w:basedOn w:val="DefaultParagraphFont"/>
    <w:uiPriority w:val="21"/>
    <w:qFormat/>
    <w:rsid w:val="00987F1E"/>
    <w:rPr>
      <w:i/>
      <w:iCs/>
      <w:color w:val="0F4761" w:themeColor="accent1" w:themeShade="BF"/>
    </w:rPr>
  </w:style>
  <w:style w:type="paragraph" w:styleId="IntenseQuote">
    <w:name w:val="Intense Quote"/>
    <w:basedOn w:val="Normal"/>
    <w:next w:val="Normal"/>
    <w:link w:val="IntenseQuoteChar"/>
    <w:uiPriority w:val="30"/>
    <w:qFormat/>
    <w:rsid w:val="00987F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F1E"/>
    <w:rPr>
      <w:i/>
      <w:iCs/>
      <w:color w:val="0F4761" w:themeColor="accent1" w:themeShade="BF"/>
    </w:rPr>
  </w:style>
  <w:style w:type="character" w:styleId="IntenseReference">
    <w:name w:val="Intense Reference"/>
    <w:basedOn w:val="DefaultParagraphFont"/>
    <w:uiPriority w:val="32"/>
    <w:qFormat/>
    <w:rsid w:val="00987F1E"/>
    <w:rPr>
      <w:b/>
      <w:bCs/>
      <w:smallCaps/>
      <w:color w:val="0F4761" w:themeColor="accent1" w:themeShade="BF"/>
      <w:spacing w:val="5"/>
    </w:rPr>
  </w:style>
  <w:style w:type="paragraph" w:styleId="NoSpacing">
    <w:name w:val="No Spacing"/>
    <w:uiPriority w:val="1"/>
    <w:qFormat/>
    <w:rsid w:val="00987F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521</Words>
  <Characters>2975</Characters>
  <Application>Microsoft Office Word</Application>
  <DocSecurity>0</DocSecurity>
  <Lines>24</Lines>
  <Paragraphs>6</Paragraphs>
  <ScaleCrop>false</ScaleCrop>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Heller</dc:creator>
  <cp:keywords/>
  <dc:description/>
  <cp:lastModifiedBy>Todd Kennedy</cp:lastModifiedBy>
  <cp:revision>3</cp:revision>
  <dcterms:created xsi:type="dcterms:W3CDTF">2026-10-20T18:23:00Z</dcterms:created>
  <dcterms:modified xsi:type="dcterms:W3CDTF">2026-10-20T18:23:00Z</dcterms:modified>
</cp:coreProperties>
</file>